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B3" w:rsidRDefault="001A7FB3">
      <w:r>
        <w:t xml:space="preserve">Vážení </w:t>
      </w:r>
      <w:r w:rsidR="007D6418">
        <w:t>obchodní partneři</w:t>
      </w:r>
      <w:r>
        <w:t>,</w:t>
      </w:r>
    </w:p>
    <w:p w:rsidR="007D6418" w:rsidRDefault="007D6418">
      <w:r>
        <w:t xml:space="preserve">rádi bychom Vás informovali o důležitých změnách v licenční politice pro platformu </w:t>
      </w:r>
      <w:proofErr w:type="spellStart"/>
      <w:r w:rsidR="00FA38B3">
        <w:t>Geutebrück</w:t>
      </w:r>
      <w:proofErr w:type="spellEnd"/>
      <w:r w:rsidR="00FA38B3">
        <w:t xml:space="preserve"> </w:t>
      </w:r>
      <w:r>
        <w:t>a přechodu na nový licenční model.</w:t>
      </w:r>
    </w:p>
    <w:p w:rsidR="007D6418" w:rsidRDefault="007D6418">
      <w:r>
        <w:t xml:space="preserve">Dnem 31. 8. 2025 bude ukončen stávající licenční model a dále již nebude možné systém aktualizovat, rozšiřovat či nakupovat nové licence. Licence již nebude možné ani přesouvat mezi servery a systém zůstane poté již </w:t>
      </w:r>
      <w:r>
        <w:t>“</w:t>
      </w:r>
      <w:r>
        <w:t>zakonzervovaný“ ve stávající podobě.</w:t>
      </w:r>
    </w:p>
    <w:p w:rsidR="003F278E" w:rsidRDefault="003F278E" w:rsidP="003F278E">
      <w:r>
        <w:t>Abychom předešli možným nepříjemnostem spolu se správou a funkcionalitou bezpečnostního systému</w:t>
      </w:r>
      <w:r>
        <w:t>, doporučujeme provést následující kroky:</w:t>
      </w:r>
    </w:p>
    <w:p w:rsidR="003F278E" w:rsidRDefault="003F278E" w:rsidP="003F278E">
      <w:pPr>
        <w:pStyle w:val="Odstavecseseznamem"/>
        <w:numPr>
          <w:ilvl w:val="0"/>
          <w:numId w:val="1"/>
        </w:numPr>
      </w:pPr>
      <w:r>
        <w:t>Migrace G-</w:t>
      </w:r>
      <w:proofErr w:type="spellStart"/>
      <w:r>
        <w:t>Core</w:t>
      </w:r>
      <w:proofErr w:type="spellEnd"/>
      <w:r>
        <w:t xml:space="preserve"> na nový licenční model SMART</w:t>
      </w:r>
    </w:p>
    <w:p w:rsidR="003F278E" w:rsidRDefault="003F278E" w:rsidP="003F278E">
      <w:pPr>
        <w:ind w:left="360"/>
      </w:pPr>
      <w:r>
        <w:t>Migrace je možná pouze při splnění následujících podmínek:</w:t>
      </w:r>
    </w:p>
    <w:p w:rsidR="003F278E" w:rsidRDefault="003F278E" w:rsidP="003F278E">
      <w:pPr>
        <w:pStyle w:val="Odstavecseseznamem"/>
        <w:numPr>
          <w:ilvl w:val="0"/>
          <w:numId w:val="2"/>
        </w:numPr>
      </w:pPr>
      <w:r>
        <w:t>U sw G-</w:t>
      </w:r>
      <w:proofErr w:type="spellStart"/>
      <w:r>
        <w:t>Core</w:t>
      </w:r>
      <w:proofErr w:type="spellEnd"/>
      <w:r>
        <w:t xml:space="preserve"> musí být platný update plán (G-</w:t>
      </w:r>
      <w:proofErr w:type="spellStart"/>
      <w:r>
        <w:t>Core</w:t>
      </w:r>
      <w:proofErr w:type="spellEnd"/>
      <w:r>
        <w:t xml:space="preserve">/Update). Pokud není tento požadavek splněn, je nutné nejprve licenci </w:t>
      </w:r>
      <w:r w:rsidR="003B408A">
        <w:t xml:space="preserve">pro prodloužení update plánu </w:t>
      </w:r>
      <w:r>
        <w:t>doplnit ve stávajícím modelu (</w:t>
      </w:r>
      <w:r w:rsidR="003B408A">
        <w:t xml:space="preserve">tradiční licenční model) </w:t>
      </w:r>
    </w:p>
    <w:p w:rsidR="003F278E" w:rsidRDefault="003F278E" w:rsidP="003F278E">
      <w:pPr>
        <w:pStyle w:val="Odstavecseseznamem"/>
        <w:numPr>
          <w:ilvl w:val="0"/>
          <w:numId w:val="2"/>
        </w:numPr>
      </w:pPr>
      <w:r>
        <w:t>Verze aplikace G-</w:t>
      </w:r>
      <w:proofErr w:type="spellStart"/>
      <w:r>
        <w:t>Core</w:t>
      </w:r>
      <w:proofErr w:type="spellEnd"/>
      <w:r>
        <w:t xml:space="preserve"> musí být min. 8.</w:t>
      </w:r>
      <w:r w:rsidR="001B3E2E">
        <w:t xml:space="preserve"> </w:t>
      </w:r>
      <w:r>
        <w:t>x</w:t>
      </w:r>
    </w:p>
    <w:p w:rsidR="003F278E" w:rsidRDefault="003F278E" w:rsidP="003F278E">
      <w:pPr>
        <w:pStyle w:val="Odstavecseseznamem"/>
        <w:numPr>
          <w:ilvl w:val="0"/>
          <w:numId w:val="2"/>
        </w:numPr>
      </w:pPr>
      <w:r>
        <w:t>Servery musí mít aktuální min. požadovaný HW (viz přiložená tabulka)</w:t>
      </w:r>
    </w:p>
    <w:p w:rsidR="003B408A" w:rsidRDefault="003B408A" w:rsidP="003B408A"/>
    <w:p w:rsidR="003B408A" w:rsidRDefault="003B408A" w:rsidP="003B408A">
      <w:r>
        <w:t>Nový licenční model v režimu SMART přináší uživateli další benefity, lepší dostupnost dalších volitelných licencí, snadná správa licencí v rámci organizace a jejich přesun mezi servery, nižší cena prodloužení update plánu</w:t>
      </w:r>
      <w:r w:rsidR="0014347A">
        <w:t xml:space="preserve">. Nová verze sw splňuje </w:t>
      </w:r>
      <w:r w:rsidR="00FA38B3">
        <w:t xml:space="preserve">také </w:t>
      </w:r>
      <w:r w:rsidR="00FA38B3">
        <w:t>a</w:t>
      </w:r>
      <w:r w:rsidR="0014347A">
        <w:t>ktuální bezpečnostní standardy</w:t>
      </w:r>
      <w:r>
        <w:t xml:space="preserve">. </w:t>
      </w:r>
    </w:p>
    <w:p w:rsidR="003B408A" w:rsidRDefault="003B408A" w:rsidP="003B408A">
      <w:pPr>
        <w:pStyle w:val="Odstavecseseznamem"/>
        <w:numPr>
          <w:ilvl w:val="0"/>
          <w:numId w:val="1"/>
        </w:numPr>
      </w:pPr>
      <w:r>
        <w:t xml:space="preserve">Migrace G-Sim na nový licenční model SMART </w:t>
      </w:r>
    </w:p>
    <w:p w:rsidR="000848AA" w:rsidRDefault="000848AA" w:rsidP="0014347A">
      <w:pPr>
        <w:ind w:left="360"/>
      </w:pPr>
      <w:r>
        <w:t>Migrace je možná pouze při splnění následujících podmínek:</w:t>
      </w:r>
    </w:p>
    <w:p w:rsidR="003B408A" w:rsidRDefault="003B408A" w:rsidP="000848AA">
      <w:pPr>
        <w:pStyle w:val="Odstavecseseznamem"/>
        <w:numPr>
          <w:ilvl w:val="0"/>
          <w:numId w:val="6"/>
        </w:numPr>
      </w:pPr>
      <w:r>
        <w:t>U sw G-</w:t>
      </w:r>
      <w:r w:rsidR="000848AA">
        <w:t>SIM</w:t>
      </w:r>
      <w:r>
        <w:t xml:space="preserve"> musí být platný update plán (G-</w:t>
      </w:r>
      <w:r w:rsidR="000848AA">
        <w:t>SIM</w:t>
      </w:r>
      <w:r>
        <w:t xml:space="preserve">/Update). Pokud není tento požadavek splněn, je nutné nejprve licenci pro prodloužení update plánu doplnit ve stávajícím modelu (tradiční licenční model) </w:t>
      </w:r>
    </w:p>
    <w:p w:rsidR="000848AA" w:rsidRDefault="000848AA" w:rsidP="000848AA">
      <w:pPr>
        <w:pStyle w:val="Odstavecseseznamem"/>
        <w:numPr>
          <w:ilvl w:val="0"/>
          <w:numId w:val="6"/>
        </w:numPr>
      </w:pPr>
      <w:r>
        <w:t>Verze aplikace G-</w:t>
      </w:r>
      <w:r>
        <w:t>SIM</w:t>
      </w:r>
      <w:r>
        <w:t xml:space="preserve"> musí být min. </w:t>
      </w:r>
      <w:r>
        <w:t>11</w:t>
      </w:r>
      <w:r>
        <w:t>.</w:t>
      </w:r>
      <w:r w:rsidR="001B3E2E">
        <w:t xml:space="preserve"> </w:t>
      </w:r>
      <w:r>
        <w:t>x</w:t>
      </w:r>
    </w:p>
    <w:p w:rsidR="000848AA" w:rsidRDefault="000848AA" w:rsidP="000848AA">
      <w:pPr>
        <w:pStyle w:val="Odstavecseseznamem"/>
        <w:numPr>
          <w:ilvl w:val="0"/>
          <w:numId w:val="6"/>
        </w:numPr>
      </w:pPr>
      <w:r>
        <w:t>Servery musí mít aktuální min. požadovaný HW (viz přiložená tabulka)</w:t>
      </w:r>
    </w:p>
    <w:p w:rsidR="000848AA" w:rsidRDefault="000848AA" w:rsidP="000848AA">
      <w:pPr>
        <w:ind w:left="708"/>
      </w:pPr>
    </w:p>
    <w:p w:rsidR="003B408A" w:rsidRDefault="001B3E2E" w:rsidP="001B3E2E">
      <w:r>
        <w:t xml:space="preserve">Spolu se sw změnami souvisí také kontrola stavu stávajících prohlížecích stanic. U nových verzích sw G-SIM je vyšší nárok na HW vykreslovacích stanic. Aktuálně je </w:t>
      </w:r>
      <w:r w:rsidR="0096077E">
        <w:t xml:space="preserve">kladen vyšší důraz na výkon grafického jádra procesu, které je využíváno pro dekódování kamerových </w:t>
      </w:r>
      <w:proofErr w:type="spellStart"/>
      <w:r w:rsidR="0096077E">
        <w:t>streamů</w:t>
      </w:r>
      <w:proofErr w:type="spellEnd"/>
      <w:r w:rsidR="0096077E">
        <w:t xml:space="preserve"> (viz přiložená tabulka X)</w:t>
      </w:r>
    </w:p>
    <w:p w:rsidR="0096077E" w:rsidRDefault="0096077E" w:rsidP="001B3E2E"/>
    <w:p w:rsidR="0096077E" w:rsidRDefault="0096077E" w:rsidP="001B3E2E">
      <w:r>
        <w:t>Dále upozor</w:t>
      </w:r>
      <w:r w:rsidR="000E08E5">
        <w:t>ňujeme</w:t>
      </w:r>
      <w:r>
        <w:t xml:space="preserve"> na vzájemnou kompatibilitu sw G-</w:t>
      </w:r>
      <w:proofErr w:type="spellStart"/>
      <w:r>
        <w:t>Core</w:t>
      </w:r>
      <w:proofErr w:type="spellEnd"/>
      <w:r>
        <w:t xml:space="preserve"> a nadstavbového sw G-SIM (viz přiložená tabulka kompatibility)</w:t>
      </w:r>
      <w:r w:rsidR="006C146A">
        <w:t>, která je důležitá pro vzájemnou funkčnost obou sw.</w:t>
      </w:r>
    </w:p>
    <w:p w:rsidR="003B408A" w:rsidRDefault="003B408A" w:rsidP="003B408A">
      <w:pPr>
        <w:pStyle w:val="Odstavecseseznamem"/>
      </w:pPr>
    </w:p>
    <w:p w:rsidR="007D6418" w:rsidRDefault="007D6418"/>
    <w:p w:rsidR="007D6418" w:rsidRDefault="007D6418"/>
    <w:p w:rsidR="00EF1449" w:rsidRPr="00EF1449" w:rsidRDefault="00EF1449">
      <w:bookmarkStart w:id="0" w:name="_GoBack"/>
      <w:bookmarkEnd w:id="0"/>
    </w:p>
    <w:sectPr w:rsidR="00EF1449" w:rsidRPr="00EF14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93D" w:rsidRDefault="00F7593D" w:rsidP="001A7FB3">
      <w:pPr>
        <w:spacing w:after="0" w:line="240" w:lineRule="auto"/>
      </w:pPr>
      <w:r>
        <w:separator/>
      </w:r>
    </w:p>
  </w:endnote>
  <w:endnote w:type="continuationSeparator" w:id="0">
    <w:p w:rsidR="00F7593D" w:rsidRDefault="00F7593D" w:rsidP="001A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47A" w:rsidRDefault="0014347A" w:rsidP="0014347A">
    <w:pPr>
      <w:pStyle w:val="Zpat"/>
      <w:jc w:val="right"/>
    </w:pPr>
    <w:r>
      <w:t>V Brně 25. 11.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93D" w:rsidRDefault="00F7593D" w:rsidP="001A7FB3">
      <w:pPr>
        <w:spacing w:after="0" w:line="240" w:lineRule="auto"/>
      </w:pPr>
      <w:r>
        <w:separator/>
      </w:r>
    </w:p>
  </w:footnote>
  <w:footnote w:type="continuationSeparator" w:id="0">
    <w:p w:rsidR="00F7593D" w:rsidRDefault="00F7593D" w:rsidP="001A7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97036"/>
    <w:multiLevelType w:val="hybridMultilevel"/>
    <w:tmpl w:val="54E2FD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430F2"/>
    <w:multiLevelType w:val="hybridMultilevel"/>
    <w:tmpl w:val="1D38741E"/>
    <w:lvl w:ilvl="0" w:tplc="76946C2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1A46CF"/>
    <w:multiLevelType w:val="hybridMultilevel"/>
    <w:tmpl w:val="FDFA0986"/>
    <w:lvl w:ilvl="0" w:tplc="E7263B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6C4FD2"/>
    <w:multiLevelType w:val="hybridMultilevel"/>
    <w:tmpl w:val="EDB61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61AC7"/>
    <w:multiLevelType w:val="hybridMultilevel"/>
    <w:tmpl w:val="62DCFB6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66713B"/>
    <w:multiLevelType w:val="hybridMultilevel"/>
    <w:tmpl w:val="647EC20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B4"/>
    <w:rsid w:val="000848AA"/>
    <w:rsid w:val="000E08E5"/>
    <w:rsid w:val="0014347A"/>
    <w:rsid w:val="001806F0"/>
    <w:rsid w:val="001A7FB3"/>
    <w:rsid w:val="001B3E2E"/>
    <w:rsid w:val="003B408A"/>
    <w:rsid w:val="003F278E"/>
    <w:rsid w:val="00595B61"/>
    <w:rsid w:val="006421F3"/>
    <w:rsid w:val="006C146A"/>
    <w:rsid w:val="007D6418"/>
    <w:rsid w:val="0084516E"/>
    <w:rsid w:val="0096077E"/>
    <w:rsid w:val="009C1DC5"/>
    <w:rsid w:val="00BB61F7"/>
    <w:rsid w:val="00BC0068"/>
    <w:rsid w:val="00EF1449"/>
    <w:rsid w:val="00F7593D"/>
    <w:rsid w:val="00F97DB4"/>
    <w:rsid w:val="00FA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E411-6624-4C96-BA9A-82CBFDA1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7FB3"/>
  </w:style>
  <w:style w:type="paragraph" w:styleId="Zpat">
    <w:name w:val="footer"/>
    <w:basedOn w:val="Normln"/>
    <w:link w:val="ZpatChar"/>
    <w:uiPriority w:val="99"/>
    <w:unhideWhenUsed/>
    <w:rsid w:val="001A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7FB3"/>
  </w:style>
  <w:style w:type="paragraph" w:styleId="Odstavecseseznamem">
    <w:name w:val="List Paragraph"/>
    <w:basedOn w:val="Normln"/>
    <w:uiPriority w:val="34"/>
    <w:qFormat/>
    <w:rsid w:val="003F2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2024-12-10T10:05:00Z</dcterms:created>
  <dcterms:modified xsi:type="dcterms:W3CDTF">2024-12-10T10:05:00Z</dcterms:modified>
</cp:coreProperties>
</file>